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9"/>
        <w:gridCol w:w="3926"/>
      </w:tblGrid>
      <w:tr w:rsidR="0006350F" w14:paraId="3208C7E8" w14:textId="77777777" w:rsidTr="0006350F">
        <w:tc>
          <w:tcPr>
            <w:tcW w:w="4672" w:type="dxa"/>
          </w:tcPr>
          <w:p w14:paraId="27966381" w14:textId="2FD28D93" w:rsidR="0006350F" w:rsidRDefault="0006350F">
            <w:r>
              <w:t>ссылка</w:t>
            </w:r>
          </w:p>
        </w:tc>
        <w:tc>
          <w:tcPr>
            <w:tcW w:w="4673" w:type="dxa"/>
          </w:tcPr>
          <w:p w14:paraId="4F740C4D" w14:textId="6362A29D" w:rsidR="0006350F" w:rsidRDefault="00B44B26">
            <w:r>
              <w:t>Название ссылки</w:t>
            </w:r>
          </w:p>
        </w:tc>
      </w:tr>
      <w:tr w:rsidR="0006350F" w14:paraId="62D5508F" w14:textId="77777777" w:rsidTr="00545403">
        <w:trPr>
          <w:trHeight w:val="262"/>
        </w:trPr>
        <w:tc>
          <w:tcPr>
            <w:tcW w:w="4672" w:type="dxa"/>
          </w:tcPr>
          <w:p w14:paraId="15E9D245" w14:textId="66301E0B" w:rsidR="0006350F" w:rsidRDefault="0006350F">
            <w:hyperlink r:id="rId4" w:history="1">
              <w:r w:rsidRPr="002E23DA">
                <w:rPr>
                  <w:rStyle w:val="a3"/>
                </w:rPr>
                <w:t>https://rusad</w:t>
              </w:r>
              <w:r w:rsidRPr="002E23DA">
                <w:rPr>
                  <w:rStyle w:val="a3"/>
                </w:rPr>
                <w:t>a</w:t>
              </w:r>
              <w:r w:rsidRPr="002E23DA">
                <w:rPr>
                  <w:rStyle w:val="a3"/>
                </w:rPr>
                <w:t>.ru/</w:t>
              </w:r>
            </w:hyperlink>
          </w:p>
        </w:tc>
        <w:tc>
          <w:tcPr>
            <w:tcW w:w="4673" w:type="dxa"/>
          </w:tcPr>
          <w:p w14:paraId="46346361" w14:textId="7EC8951D" w:rsidR="0006350F" w:rsidRDefault="0006350F" w:rsidP="00545403">
            <w:pPr>
              <w:spacing w:after="160" w:line="480" w:lineRule="auto"/>
            </w:pPr>
            <w:r>
              <w:t xml:space="preserve">официальный сайт РАА </w:t>
            </w:r>
            <w:r w:rsidR="00545403">
              <w:t>«</w:t>
            </w:r>
            <w:r>
              <w:t>РУСАДА</w:t>
            </w:r>
            <w:r w:rsidR="00545403">
              <w:t>»</w:t>
            </w:r>
          </w:p>
        </w:tc>
      </w:tr>
      <w:tr w:rsidR="0006350F" w14:paraId="7E57D43C" w14:textId="77777777" w:rsidTr="0006350F">
        <w:tc>
          <w:tcPr>
            <w:tcW w:w="4672" w:type="dxa"/>
          </w:tcPr>
          <w:p w14:paraId="2C80735D" w14:textId="711CE086" w:rsidR="0006350F" w:rsidRDefault="00B44B26" w:rsidP="00B44B26">
            <w:pPr>
              <w:spacing w:after="160" w:line="259" w:lineRule="auto"/>
            </w:pPr>
            <w:hyperlink r:id="rId5" w:history="1">
              <w:r w:rsidRPr="008B20EC">
                <w:rPr>
                  <w:rStyle w:val="a3"/>
                </w:rPr>
                <w:t>https://rusada.ru/news/main/mezhdunarodnyy-standart-po-obrabotke-rezultatov-2023/</w:t>
              </w:r>
            </w:hyperlink>
            <w:r>
              <w:rPr>
                <w:rStyle w:val="a3"/>
              </w:rPr>
              <w:t xml:space="preserve"> </w:t>
            </w:r>
          </w:p>
        </w:tc>
        <w:tc>
          <w:tcPr>
            <w:tcW w:w="4673" w:type="dxa"/>
          </w:tcPr>
          <w:p w14:paraId="56D68276" w14:textId="7BDE69B7" w:rsidR="0006350F" w:rsidRPr="00545403" w:rsidRDefault="00B44B26" w:rsidP="00B44B26">
            <w:pPr>
              <w:spacing w:after="160" w:line="259" w:lineRule="auto"/>
            </w:pPr>
            <w:r w:rsidRPr="00545403">
              <w:rPr>
                <w:rStyle w:val="a3"/>
                <w:color w:val="auto"/>
                <w:u w:val="none"/>
              </w:rPr>
              <w:t>Международный стандарт по обработке результатов 2023</w:t>
            </w:r>
          </w:p>
        </w:tc>
      </w:tr>
      <w:tr w:rsidR="0006350F" w14:paraId="58F1C095" w14:textId="77777777" w:rsidTr="0006350F">
        <w:tc>
          <w:tcPr>
            <w:tcW w:w="4672" w:type="dxa"/>
          </w:tcPr>
          <w:p w14:paraId="0A760D2B" w14:textId="253EB119" w:rsidR="0006350F" w:rsidRDefault="00B44B26">
            <w:hyperlink r:id="rId6" w:history="1">
              <w:r w:rsidRPr="008B20EC">
                <w:rPr>
                  <w:rStyle w:val="a3"/>
                </w:rPr>
                <w:t>https://rusada.ru/substances/</w:t>
              </w:r>
              <w:r w:rsidRPr="008B20EC">
                <w:rPr>
                  <w:rStyle w:val="a3"/>
                </w:rPr>
                <w:t>t</w:t>
              </w:r>
              <w:r w:rsidRPr="008B20EC">
                <w:rPr>
                  <w:rStyle w:val="a3"/>
                </w:rPr>
                <w:t>ue/</w:t>
              </w:r>
            </w:hyperlink>
          </w:p>
        </w:tc>
        <w:tc>
          <w:tcPr>
            <w:tcW w:w="4673" w:type="dxa"/>
          </w:tcPr>
          <w:p w14:paraId="6C411974" w14:textId="77777777" w:rsidR="00B44B26" w:rsidRPr="00545403" w:rsidRDefault="00B44B26" w:rsidP="00B44B26">
            <w:r w:rsidRPr="00545403">
              <w:rPr>
                <w:rStyle w:val="a3"/>
                <w:color w:val="auto"/>
                <w:u w:val="none"/>
              </w:rPr>
              <w:t>терапевтическое использование</w:t>
            </w:r>
          </w:p>
          <w:p w14:paraId="6DE3D866" w14:textId="77777777" w:rsidR="0006350F" w:rsidRDefault="0006350F"/>
        </w:tc>
      </w:tr>
      <w:tr w:rsidR="0006350F" w14:paraId="122593D9" w14:textId="77777777" w:rsidTr="0006350F">
        <w:tc>
          <w:tcPr>
            <w:tcW w:w="4672" w:type="dxa"/>
          </w:tcPr>
          <w:p w14:paraId="4D75F3F6" w14:textId="49CAFC00" w:rsidR="0006350F" w:rsidRDefault="00B44B26" w:rsidP="00B44B26">
            <w:pPr>
              <w:spacing w:after="160" w:line="259" w:lineRule="auto"/>
            </w:pPr>
            <w:hyperlink r:id="rId7" w:history="1">
              <w:r w:rsidRPr="00954F6C">
                <w:rPr>
                  <w:rStyle w:val="a3"/>
                </w:rPr>
                <w:t>https://rusada.ru/athletes/testing-pools-and-location-information/</w:t>
              </w:r>
            </w:hyperlink>
            <w:r>
              <w:t xml:space="preserve"> </w:t>
            </w:r>
          </w:p>
        </w:tc>
        <w:tc>
          <w:tcPr>
            <w:tcW w:w="4673" w:type="dxa"/>
          </w:tcPr>
          <w:p w14:paraId="411D0A6B" w14:textId="0B3268D7" w:rsidR="0006350F" w:rsidRDefault="00B44B26" w:rsidP="00B44B26">
            <w:pPr>
              <w:spacing w:after="160" w:line="259" w:lineRule="auto"/>
            </w:pPr>
            <w:r>
              <w:t>пулы тестирования и информация о местонахождении</w:t>
            </w:r>
          </w:p>
        </w:tc>
      </w:tr>
      <w:tr w:rsidR="00B44B26" w14:paraId="6F802B6E" w14:textId="77777777" w:rsidTr="0006350F">
        <w:tc>
          <w:tcPr>
            <w:tcW w:w="4672" w:type="dxa"/>
          </w:tcPr>
          <w:p w14:paraId="3388E841" w14:textId="27E65155" w:rsidR="00B44B26" w:rsidRDefault="00B44B26" w:rsidP="00B44B26">
            <w:hyperlink r:id="rId8" w:history="1">
              <w:r w:rsidRPr="00954F6C">
                <w:rPr>
                  <w:rStyle w:val="a3"/>
                </w:rPr>
                <w:t>https://rusada.ru/athletes/test-procedure/</w:t>
              </w:r>
            </w:hyperlink>
          </w:p>
        </w:tc>
        <w:tc>
          <w:tcPr>
            <w:tcW w:w="4673" w:type="dxa"/>
          </w:tcPr>
          <w:p w14:paraId="2642E60C" w14:textId="62F49AFC" w:rsidR="00B44B26" w:rsidRDefault="00B44B26" w:rsidP="00B44B26">
            <w:pPr>
              <w:spacing w:after="160" w:line="259" w:lineRule="auto"/>
            </w:pPr>
            <w:r>
              <w:t>процедура тестирования</w:t>
            </w:r>
          </w:p>
        </w:tc>
      </w:tr>
      <w:tr w:rsidR="00B44B26" w14:paraId="179B785F" w14:textId="77777777" w:rsidTr="0006350F">
        <w:tc>
          <w:tcPr>
            <w:tcW w:w="4672" w:type="dxa"/>
          </w:tcPr>
          <w:p w14:paraId="14A150BF" w14:textId="55B94FDB" w:rsidR="00B44B26" w:rsidRDefault="00B44B26" w:rsidP="00B44B26">
            <w:hyperlink r:id="rId9" w:history="1">
              <w:r w:rsidRPr="00954F6C">
                <w:rPr>
                  <w:rStyle w:val="a3"/>
                </w:rPr>
                <w:t>https://rusada.ru/athletes/disqualification-period/</w:t>
              </w:r>
            </w:hyperlink>
          </w:p>
        </w:tc>
        <w:tc>
          <w:tcPr>
            <w:tcW w:w="4673" w:type="dxa"/>
          </w:tcPr>
          <w:p w14:paraId="0BA36D0E" w14:textId="57231F0A" w:rsidR="00B44B26" w:rsidRDefault="00B44B26" w:rsidP="00B44B26">
            <w:pPr>
              <w:spacing w:after="160" w:line="259" w:lineRule="auto"/>
            </w:pPr>
            <w:r>
              <w:t>период дисквалификации</w:t>
            </w:r>
          </w:p>
        </w:tc>
      </w:tr>
      <w:tr w:rsidR="00B44B26" w14:paraId="6AF254D5" w14:textId="77777777" w:rsidTr="0006350F">
        <w:tc>
          <w:tcPr>
            <w:tcW w:w="4672" w:type="dxa"/>
          </w:tcPr>
          <w:p w14:paraId="65115A4E" w14:textId="46C6E3EF" w:rsidR="00B44B26" w:rsidRDefault="00B44B26" w:rsidP="00B44B26">
            <w:hyperlink r:id="rId10" w:history="1">
              <w:r w:rsidRPr="00D45818">
                <w:rPr>
                  <w:rStyle w:val="a3"/>
                </w:rPr>
                <w:t>https://www.youtube.com/watch?v=TtkCbKCXuOQ&amp;t=23s</w:t>
              </w:r>
            </w:hyperlink>
          </w:p>
        </w:tc>
        <w:tc>
          <w:tcPr>
            <w:tcW w:w="4673" w:type="dxa"/>
          </w:tcPr>
          <w:p w14:paraId="3FD8BCF9" w14:textId="77777777" w:rsidR="00B44B26" w:rsidRDefault="00B44B26" w:rsidP="00B44B26">
            <w:r>
              <w:t>видео для спортсменов любителей</w:t>
            </w:r>
          </w:p>
          <w:p w14:paraId="65C252E0" w14:textId="77777777" w:rsidR="00B44B26" w:rsidRDefault="00B44B26" w:rsidP="00B44B26"/>
        </w:tc>
      </w:tr>
    </w:tbl>
    <w:p w14:paraId="7016313B" w14:textId="77777777" w:rsidR="0006350F" w:rsidRDefault="0006350F"/>
    <w:p w14:paraId="078991F7" w14:textId="77777777" w:rsidR="0006350F" w:rsidRDefault="0006350F"/>
    <w:p w14:paraId="0A189781" w14:textId="77777777" w:rsidR="0006350F" w:rsidRDefault="0006350F"/>
    <w:p w14:paraId="7966EEA5" w14:textId="77777777" w:rsidR="00832BF1" w:rsidRDefault="00832BF1"/>
    <w:p w14:paraId="00FB89C0" w14:textId="77777777" w:rsidR="00832BF1" w:rsidRDefault="00832BF1"/>
    <w:p w14:paraId="639B21C3" w14:textId="77777777" w:rsidR="00845D27" w:rsidRDefault="00845D27"/>
    <w:p w14:paraId="5074A426" w14:textId="77777777" w:rsidR="00F96D9E" w:rsidRDefault="00F96D9E"/>
    <w:p w14:paraId="26E763DD" w14:textId="77777777" w:rsidR="00832BF1" w:rsidRDefault="00832BF1"/>
    <w:sectPr w:rsidR="0083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E4"/>
    <w:rsid w:val="0006350F"/>
    <w:rsid w:val="00491144"/>
    <w:rsid w:val="00545403"/>
    <w:rsid w:val="00550880"/>
    <w:rsid w:val="007D3797"/>
    <w:rsid w:val="0080202E"/>
    <w:rsid w:val="00832BF1"/>
    <w:rsid w:val="00845D27"/>
    <w:rsid w:val="00B44B26"/>
    <w:rsid w:val="00BD62E4"/>
    <w:rsid w:val="00F9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7D1F"/>
  <w15:chartTrackingRefBased/>
  <w15:docId w15:val="{999EAC75-5ECA-4101-AB0C-6406E1C8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B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2BF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D379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06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da.ru/athletes/test-procedu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ada.ru/athletes/testing-pools-and-location-informatio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ada.ru/substances/tu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sada.ru/news/main/mezhdunarodnyy-standart-po-obrabotke-rezultatov-2023/" TargetMode="External"/><Relationship Id="rId10" Type="http://schemas.openxmlformats.org/officeDocument/2006/relationships/hyperlink" Target="https://www.youtube.com/watch?v=TtkCbKCXuOQ&amp;t=23s" TargetMode="External"/><Relationship Id="rId4" Type="http://schemas.openxmlformats.org/officeDocument/2006/relationships/hyperlink" Target="https://rusada.ru/" TargetMode="External"/><Relationship Id="rId9" Type="http://schemas.openxmlformats.org/officeDocument/2006/relationships/hyperlink" Target="https://rusada.ru/athletes/disqualification-peri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Фукалова</dc:creator>
  <cp:keywords/>
  <dc:description/>
  <cp:lastModifiedBy>Алёна Фукалова</cp:lastModifiedBy>
  <cp:revision>13</cp:revision>
  <dcterms:created xsi:type="dcterms:W3CDTF">2024-03-28T04:31:00Z</dcterms:created>
  <dcterms:modified xsi:type="dcterms:W3CDTF">2024-04-10T09:26:00Z</dcterms:modified>
</cp:coreProperties>
</file>